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SERVICE AGREEMENT</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CLIENT SERVICE AGREEMENT</w:t>
      </w:r>
    </w:p>
    <w:p>
      <w:pPr>
        <w:spacing w:before="0" w:after="0"/>
        <w:spacing w:before="0" w:after="100"/>
      </w:pPr>
      <w:r>
        <w:rPr>
          <w:rFonts w:ascii="Calibri" w:hAnsi="Calibri"/>
          <w:b w:val="0"/>
          <w:i/>
          <w:color w:val="1E293B"/>
          <w:sz w:val="19"/>
        </w:rPr>
        <w:t>This Agreement is entered into on [DATE] between [Service Provider Business Name], registered in England and Wales (Company No. [XXXXXXXX]) of [Address] ("the Provider") and [Client Business Name] of [Address] ("the Client").</w:t>
      </w:r>
    </w:p>
    <w:p>
      <w:pPr>
        <w:spacing w:before="0" w:after="0"/>
        <w:spacing w:before="140" w:after="40"/>
      </w:pPr>
      <w:r>
        <w:rPr>
          <w:rFonts w:ascii="Calibri" w:hAnsi="Calibri"/>
          <w:b/>
          <w:i w:val="0"/>
          <w:color w:val="1E3A8A"/>
          <w:sz w:val="21"/>
        </w:rPr>
        <w:t>1.  Services</w:t>
      </w:r>
    </w:p>
    <w:p>
      <w:pPr>
        <w:spacing w:before="0" w:after="0"/>
        <w:spacing w:before="0" w:after="50"/>
      </w:pPr>
      <w:r>
        <w:rPr>
          <w:rFonts w:ascii="Calibri" w:hAnsi="Calibri"/>
          <w:b w:val="0"/>
          <w:i w:val="0"/>
          <w:color w:val="1E293B"/>
          <w:sz w:val="19"/>
        </w:rPr>
        <w:t>The Provider agrees to provide the following services to the Client:</w:t>
      </w:r>
    </w:p>
    <w:p>
      <w:pPr>
        <w:spacing w:before="0" w:after="0"/>
        <w:spacing w:before="0" w:after="50"/>
      </w:pPr>
      <w:r>
        <w:rPr>
          <w:rFonts w:ascii="Calibri" w:hAnsi="Calibri"/>
          <w:b w:val="0"/>
          <w:i w:val="0"/>
          <w:color w:val="1E293B"/>
          <w:sz w:val="19"/>
        </w:rPr>
        <w:t>[Detailed description of services to be provided]</w:t>
      </w:r>
    </w:p>
    <w:p>
      <w:pPr>
        <w:spacing w:before="0" w:after="0"/>
        <w:spacing w:before="0" w:after="50"/>
      </w:pPr>
      <w:r>
        <w:rPr>
          <w:rFonts w:ascii="Calibri" w:hAnsi="Calibri"/>
          <w:b w:val="0"/>
          <w:i w:val="0"/>
          <w:color w:val="1E293B"/>
          <w:sz w:val="19"/>
        </w:rPr>
        <w:t>Deliverables: [List specific deliverables]</w:t>
      </w:r>
    </w:p>
    <w:p>
      <w:pPr>
        <w:spacing w:before="0" w:after="0"/>
        <w:spacing w:before="0" w:after="50"/>
      </w:pPr>
      <w:r>
        <w:rPr>
          <w:rFonts w:ascii="Calibri" w:hAnsi="Calibri"/>
          <w:b w:val="0"/>
          <w:i w:val="0"/>
          <w:color w:val="1E293B"/>
          <w:sz w:val="19"/>
        </w:rPr>
        <w:t>Timeline: Work will commence on [START DATE] and is expected to be completed by [END DATE].</w:t>
      </w:r>
    </w:p>
    <w:p>
      <w:pPr>
        <w:spacing w:before="0" w:after="0"/>
        <w:spacing w:before="0" w:after="50"/>
      </w:pPr>
      <w:r>
        <w:rPr>
          <w:rFonts w:ascii="Calibri" w:hAnsi="Calibri"/>
          <w:b w:val="0"/>
          <w:i w:val="0"/>
          <w:color w:val="1E293B"/>
          <w:sz w:val="19"/>
        </w:rPr>
        <w:t>Any changes to the scope of services must be agreed in writing by both parties.</w:t>
      </w:r>
    </w:p>
    <w:p>
      <w:pPr>
        <w:spacing w:before="0" w:after="0"/>
        <w:spacing w:before="140" w:after="40"/>
      </w:pPr>
      <w:r>
        <w:rPr>
          <w:rFonts w:ascii="Calibri" w:hAnsi="Calibri"/>
          <w:b/>
          <w:i w:val="0"/>
          <w:color w:val="1E3A8A"/>
          <w:sz w:val="21"/>
        </w:rPr>
        <w:t>2.  Fees &amp; Payment</w:t>
      </w:r>
    </w:p>
    <w:p>
      <w:pPr>
        <w:spacing w:before="0" w:after="0"/>
        <w:spacing w:before="0" w:after="50"/>
      </w:pPr>
      <w:r>
        <w:rPr>
          <w:rFonts w:ascii="Calibri" w:hAnsi="Calibri"/>
          <w:b w:val="0"/>
          <w:i w:val="0"/>
          <w:color w:val="1E293B"/>
          <w:sz w:val="19"/>
        </w:rPr>
        <w:t>The Client shall pay the Provider the sum of £[AMOUNT] [plus VAT at the prevailing rate].</w:t>
      </w:r>
    </w:p>
    <w:p>
      <w:pPr>
        <w:spacing w:before="0" w:after="0"/>
        <w:spacing w:before="0" w:after="50"/>
      </w:pPr>
      <w:r>
        <w:rPr>
          <w:rFonts w:ascii="Calibri" w:hAnsi="Calibri"/>
          <w:b w:val="0"/>
          <w:i w:val="0"/>
          <w:color w:val="1E293B"/>
          <w:sz w:val="19"/>
        </w:rPr>
        <w:t>Payment schedule: [e.g. 50% on commencement, 50% on completion / monthly instalments of £X].</w:t>
      </w:r>
    </w:p>
    <w:p>
      <w:pPr>
        <w:spacing w:before="0" w:after="0"/>
        <w:spacing w:before="0" w:after="50"/>
      </w:pPr>
      <w:r>
        <w:rPr>
          <w:rFonts w:ascii="Calibri" w:hAnsi="Calibri"/>
          <w:b w:val="0"/>
          <w:i w:val="0"/>
          <w:color w:val="1E293B"/>
          <w:sz w:val="19"/>
        </w:rPr>
        <w:t>Invoices are payable within 30 days of the invoice date.</w:t>
      </w:r>
    </w:p>
    <w:p>
      <w:pPr>
        <w:spacing w:before="0" w:after="0"/>
        <w:spacing w:before="0" w:after="50"/>
      </w:pPr>
      <w:r>
        <w:rPr>
          <w:rFonts w:ascii="Calibri" w:hAnsi="Calibri"/>
          <w:b w:val="0"/>
          <w:i w:val="0"/>
          <w:color w:val="1E293B"/>
          <w:sz w:val="19"/>
        </w:rPr>
        <w:t>Late payments will accrue interest at 8% above the Bank of England base rate under the Late Payment of Commercial Debts (Interest) Act 1998.</w:t>
      </w:r>
    </w:p>
    <w:p>
      <w:pPr>
        <w:spacing w:before="0" w:after="0"/>
        <w:spacing w:before="140" w:after="40"/>
      </w:pPr>
      <w:r>
        <w:rPr>
          <w:rFonts w:ascii="Calibri" w:hAnsi="Calibri"/>
          <w:b/>
          <w:i w:val="0"/>
          <w:color w:val="1E3A8A"/>
          <w:sz w:val="21"/>
        </w:rPr>
        <w:t>3.  Intellectual Property</w:t>
      </w:r>
    </w:p>
    <w:p>
      <w:pPr>
        <w:spacing w:before="0" w:after="0"/>
        <w:spacing w:before="0" w:after="50"/>
      </w:pPr>
      <w:r>
        <w:rPr>
          <w:rFonts w:ascii="Calibri" w:hAnsi="Calibri"/>
          <w:b w:val="0"/>
          <w:i w:val="0"/>
          <w:color w:val="1E293B"/>
          <w:sz w:val="19"/>
        </w:rPr>
        <w:t>All intellectual property rights in work created by the Provider under this Agreement shall vest in the Client upon receipt of full payment.</w:t>
      </w:r>
    </w:p>
    <w:p>
      <w:pPr>
        <w:spacing w:before="0" w:after="0"/>
        <w:spacing w:before="0" w:after="50"/>
      </w:pPr>
      <w:r>
        <w:rPr>
          <w:rFonts w:ascii="Calibri" w:hAnsi="Calibri"/>
          <w:b w:val="0"/>
          <w:i w:val="0"/>
          <w:color w:val="1E293B"/>
          <w:sz w:val="19"/>
        </w:rPr>
        <w:t>The Provider retains the right to reference the work in their portfolio unless otherwise agreed in writing.</w:t>
      </w:r>
    </w:p>
    <w:p>
      <w:pPr>
        <w:spacing w:before="0" w:after="0"/>
        <w:spacing w:before="140" w:after="40"/>
      </w:pPr>
      <w:r>
        <w:rPr>
          <w:rFonts w:ascii="Calibri" w:hAnsi="Calibri"/>
          <w:b/>
          <w:i w:val="0"/>
          <w:color w:val="1E3A8A"/>
          <w:sz w:val="21"/>
        </w:rPr>
        <w:t>4.  Confidentiality</w:t>
      </w:r>
    </w:p>
    <w:p>
      <w:pPr>
        <w:spacing w:before="0" w:after="0"/>
        <w:spacing w:before="0" w:after="50"/>
      </w:pPr>
      <w:r>
        <w:rPr>
          <w:rFonts w:ascii="Calibri" w:hAnsi="Calibri"/>
          <w:b w:val="0"/>
          <w:i w:val="0"/>
          <w:color w:val="1E293B"/>
          <w:sz w:val="19"/>
        </w:rPr>
        <w:t>Both parties agree to keep confidential all information received from the other party that is designated as confidential or that reasonably should be understood to be confidential.</w:t>
      </w:r>
    </w:p>
    <w:p>
      <w:pPr>
        <w:spacing w:before="0" w:after="0"/>
        <w:spacing w:before="0" w:after="50"/>
      </w:pPr>
      <w:r>
        <w:rPr>
          <w:rFonts w:ascii="Calibri" w:hAnsi="Calibri"/>
          <w:b w:val="0"/>
          <w:i w:val="0"/>
          <w:color w:val="1E293B"/>
          <w:sz w:val="19"/>
        </w:rPr>
        <w:t>This obligation shall survive termination of this Agreement for a period of 2 years.</w:t>
      </w:r>
    </w:p>
    <w:p>
      <w:pPr>
        <w:spacing w:before="0" w:after="0"/>
        <w:spacing w:before="140" w:after="40"/>
      </w:pPr>
      <w:r>
        <w:rPr>
          <w:rFonts w:ascii="Calibri" w:hAnsi="Calibri"/>
          <w:b/>
          <w:i w:val="0"/>
          <w:color w:val="1E3A8A"/>
          <w:sz w:val="21"/>
        </w:rPr>
        <w:t>5.  Data Protection</w:t>
      </w:r>
    </w:p>
    <w:p>
      <w:pPr>
        <w:spacing w:before="0" w:after="0"/>
        <w:spacing w:before="0" w:after="50"/>
      </w:pPr>
      <w:r>
        <w:rPr>
          <w:rFonts w:ascii="Calibri" w:hAnsi="Calibri"/>
          <w:b w:val="0"/>
          <w:i w:val="0"/>
          <w:color w:val="1E293B"/>
          <w:sz w:val="19"/>
        </w:rPr>
        <w:t>Both parties shall comply with all applicable data protection legislation including the UK General Data Protection Regulation (UK GDPR) and the Data Protection Act 2018.</w:t>
      </w:r>
    </w:p>
    <w:p>
      <w:pPr>
        <w:spacing w:before="0" w:after="0"/>
        <w:spacing w:before="0" w:after="50"/>
      </w:pPr>
      <w:r>
        <w:rPr>
          <w:rFonts w:ascii="Calibri" w:hAnsi="Calibri"/>
          <w:b w:val="0"/>
          <w:i w:val="0"/>
          <w:color w:val="1E293B"/>
          <w:sz w:val="19"/>
        </w:rPr>
        <w:t>Where the Provider processes personal data on behalf of the Client, a separate Data Processing Agreement shall be entered into.</w:t>
      </w:r>
    </w:p>
    <w:p>
      <w:pPr>
        <w:spacing w:before="0" w:after="0"/>
        <w:spacing w:before="140" w:after="40"/>
      </w:pPr>
      <w:r>
        <w:rPr>
          <w:rFonts w:ascii="Calibri" w:hAnsi="Calibri"/>
          <w:b/>
          <w:i w:val="0"/>
          <w:color w:val="1E3A8A"/>
          <w:sz w:val="21"/>
        </w:rPr>
        <w:t>6.  Limitation of Liability</w:t>
      </w:r>
    </w:p>
    <w:p>
      <w:pPr>
        <w:spacing w:before="0" w:after="0"/>
        <w:spacing w:before="0" w:after="50"/>
      </w:pPr>
      <w:r>
        <w:rPr>
          <w:rFonts w:ascii="Calibri" w:hAnsi="Calibri"/>
          <w:b w:val="0"/>
          <w:i w:val="0"/>
          <w:color w:val="1E293B"/>
          <w:sz w:val="19"/>
        </w:rPr>
        <w:t>The Provider's total liability under this Agreement shall not exceed the total fees paid by the Client in the 12 months preceding the claim.</w:t>
      </w:r>
    </w:p>
    <w:p>
      <w:pPr>
        <w:spacing w:before="0" w:after="0"/>
        <w:spacing w:before="0" w:after="50"/>
      </w:pPr>
      <w:r>
        <w:rPr>
          <w:rFonts w:ascii="Calibri" w:hAnsi="Calibri"/>
          <w:b w:val="0"/>
          <w:i w:val="0"/>
          <w:color w:val="1E293B"/>
          <w:sz w:val="19"/>
        </w:rPr>
        <w:t>Neither party shall be liable for indirect, consequential, or special losses.</w:t>
      </w:r>
    </w:p>
    <w:p>
      <w:pPr>
        <w:spacing w:before="0" w:after="0"/>
        <w:spacing w:before="140" w:after="40"/>
      </w:pPr>
      <w:r>
        <w:rPr>
          <w:rFonts w:ascii="Calibri" w:hAnsi="Calibri"/>
          <w:b/>
          <w:i w:val="0"/>
          <w:color w:val="1E3A8A"/>
          <w:sz w:val="21"/>
        </w:rPr>
        <w:t>7.  Termination</w:t>
      </w:r>
    </w:p>
    <w:p>
      <w:pPr>
        <w:spacing w:before="0" w:after="0"/>
        <w:spacing w:before="0" w:after="50"/>
      </w:pPr>
      <w:r>
        <w:rPr>
          <w:rFonts w:ascii="Calibri" w:hAnsi="Calibri"/>
          <w:b w:val="0"/>
          <w:i w:val="0"/>
          <w:color w:val="1E293B"/>
          <w:sz w:val="19"/>
        </w:rPr>
        <w:t>Either party may terminate this Agreement by giving [30] days' written notice.</w:t>
      </w:r>
    </w:p>
    <w:p>
      <w:pPr>
        <w:spacing w:before="0" w:after="0"/>
        <w:spacing w:before="0" w:after="50"/>
      </w:pPr>
      <w:r>
        <w:rPr>
          <w:rFonts w:ascii="Calibri" w:hAnsi="Calibri"/>
          <w:b w:val="0"/>
          <w:i w:val="0"/>
          <w:color w:val="1E293B"/>
          <w:sz w:val="19"/>
        </w:rPr>
        <w:t>Either party may terminate immediately in the event of material breach that is not remedied within 14 days of written notice.</w:t>
      </w:r>
    </w:p>
    <w:p>
      <w:pPr>
        <w:spacing w:before="0" w:after="0"/>
        <w:spacing w:before="0" w:after="50"/>
      </w:pPr>
      <w:r>
        <w:rPr>
          <w:rFonts w:ascii="Calibri" w:hAnsi="Calibri"/>
          <w:b w:val="0"/>
          <w:i w:val="0"/>
          <w:color w:val="1E293B"/>
          <w:sz w:val="19"/>
        </w:rPr>
        <w:t>On termination, the Client shall pay for all work completed to the date of termination.</w:t>
      </w:r>
    </w:p>
    <w:p>
      <w:pPr>
        <w:spacing w:before="0" w:after="0"/>
        <w:spacing w:before="140" w:after="40"/>
      </w:pPr>
      <w:r>
        <w:rPr>
          <w:rFonts w:ascii="Calibri" w:hAnsi="Calibri"/>
          <w:b/>
          <w:i w:val="0"/>
          <w:color w:val="1E3A8A"/>
          <w:sz w:val="21"/>
        </w:rPr>
        <w:t>8.  Governing Law</w:t>
      </w:r>
    </w:p>
    <w:p>
      <w:pPr>
        <w:spacing w:before="0" w:after="0"/>
        <w:spacing w:before="0" w:after="50"/>
      </w:pPr>
      <w:r>
        <w:rPr>
          <w:rFonts w:ascii="Calibri" w:hAnsi="Calibri"/>
          <w:b w:val="0"/>
          <w:i w:val="0"/>
          <w:color w:val="1E293B"/>
          <w:sz w:val="19"/>
        </w:rPr>
        <w:t>This Agreement shall be governed by and construed in accordance with the laws of England and Wales. Any disputes shall be subject to the exclusive jurisdiction of the courts of England and Wales.</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4535"/>
            <w:shd w:val="clear" w:color="auto" w:fill="EFF6FF"/>
          </w:tcPr>
          <w:p>
            <w:pPr>
              <w:spacing w:before="0" w:after="0"/>
              <w:spacing w:before="60" w:after="60"/>
            </w:pPr>
            <w:r>
              <w:rPr>
                <w:rFonts w:ascii="Calibri" w:hAnsi="Calibri"/>
                <w:b/>
                <w:i w:val="0"/>
                <w:color w:val="1E3A8A"/>
                <w:sz w:val="18"/>
              </w:rPr>
              <w:t>FOR THE PROVIDER</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c>
          <w:tcPr>
            <w:tcW w:type="dxa" w:w="4535"/>
            <w:shd w:val="clear" w:color="auto" w:fill="EFF6FF"/>
          </w:tcPr>
          <w:p>
            <w:pPr>
              <w:spacing w:before="0" w:after="0"/>
              <w:spacing w:before="60" w:after="60"/>
            </w:pPr>
            <w:r>
              <w:rPr>
                <w:rFonts w:ascii="Calibri" w:hAnsi="Calibri"/>
                <w:b/>
                <w:i w:val="0"/>
                <w:color w:val="1E3A8A"/>
                <w:sz w:val="18"/>
              </w:rPr>
              <w:t>FOR THE CLIENT</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r>
    </w:tbl>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